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12.63.003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 - рзд. Лаишевский - "Казань - Буинск - Ульяновск" (73 252 ОП МЗ Н-002)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 – Буинск – Ульяновск, подъезд к г.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 (73 222 ОП МЗ Н-028)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 (73 222 ОП МЗ Н-028)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"Димитровград - Узюково - Тольятти" (73 ОП РЗ К-1163)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"Тольятти - Узюково - Димитровград" (36 ОП РЗ 36К-578)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"Тольятти - Узюково - Димитровград" (36 ОП РЗ 36К-578)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"Димитровград - Узюково - Тольятти" (73 ОП РЗ К-1163)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 (73 222 ОП МЗ Н-028)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Речной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 - г. Димитровград (73 222 ОП МЗ Н-028)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 – Буинск – Ульяновск, подъезд к г.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"Цивильск - Ульяновск" - рзд. Лаишевский - "Казань - Буинск - Ульяновск" (73 252 ОП МЗ Н-002)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